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64F" w:rsidRPr="00A84891" w:rsidRDefault="00E14B70" w:rsidP="00DD7151">
      <w:pPr>
        <w:rPr>
          <w:b/>
          <w:sz w:val="28"/>
          <w:szCs w:val="28"/>
        </w:rPr>
      </w:pPr>
      <w:r w:rsidRPr="00655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2855595</wp:posOffset>
                </wp:positionV>
                <wp:extent cx="2965450" cy="548640"/>
                <wp:effectExtent l="0" t="0" r="6350" b="381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F8C" w:rsidRPr="000E2695" w:rsidRDefault="00C6727A" w:rsidP="000B6F8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6727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436DF8">
                              <w:rPr>
                                <w:b/>
                                <w:sz w:val="28"/>
                                <w:szCs w:val="28"/>
                              </w:rPr>
                              <w:t>приеме заявлений на участие в ГИА - 11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.15pt;margin-top:224.85pt;width:233.5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" stroked="f">
                <v:textbox>
                  <w:txbxContent>
                    <w:p w:rsidR="000B6F8C" w:rsidRPr="000E2695" w:rsidRDefault="00C6727A" w:rsidP="000B6F8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C6727A">
                        <w:rPr>
                          <w:b/>
                          <w:sz w:val="28"/>
                          <w:szCs w:val="28"/>
                        </w:rPr>
                        <w:t xml:space="preserve">О </w:t>
                      </w:r>
                      <w:r w:rsidR="00436DF8">
                        <w:rPr>
                          <w:b/>
                          <w:sz w:val="28"/>
                          <w:szCs w:val="28"/>
                        </w:rPr>
                        <w:t>приеме заявлений на участие в ГИА - 11</w:t>
                      </w:r>
                    </w:p>
                  </w:txbxContent>
                </v:textbox>
              </v:shape>
            </w:pict>
          </mc:Fallback>
        </mc:AlternateContent>
      </w:r>
      <w:r w:rsidRPr="00655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1941195</wp:posOffset>
                </wp:positionV>
                <wp:extent cx="1498600" cy="300355"/>
                <wp:effectExtent l="0" t="0" r="6350" b="44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A60" w:rsidRPr="00012B9D" w:rsidRDefault="003119C9" w:rsidP="008E6087">
                            <w:r>
                              <w:t>28.11.2024</w:t>
                            </w:r>
                          </w:p>
                          <w:p w:rsidR="00DD7151" w:rsidRPr="00AE6477" w:rsidRDefault="00DD7151" w:rsidP="00DD7151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-3.95pt;margin-top:152.85pt;width:118pt;height:23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" stroked="f">
                <v:textbox>
                  <w:txbxContent>
                    <w:p w:rsidR="00666A60" w:rsidRPr="00012B9D" w:rsidRDefault="003119C9" w:rsidP="008E6087">
                      <w:r>
                        <w:t>28.11.2024</w:t>
                      </w:r>
                    </w:p>
                    <w:p w:rsidR="00DD7151" w:rsidRPr="00AE6477" w:rsidRDefault="00DD7151" w:rsidP="00DD7151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5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2255520</wp:posOffset>
                </wp:positionH>
                <wp:positionV relativeFrom="paragraph">
                  <wp:posOffset>2316480</wp:posOffset>
                </wp:positionV>
                <wp:extent cx="1110615" cy="254000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061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583B" w:rsidRPr="0096440A" w:rsidRDefault="008F583B" w:rsidP="008F58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77.6pt;margin-top:182.4pt;width:87.4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" stroked="f">
                <v:textbox>
                  <w:txbxContent>
                    <w:p w:rsidR="008F583B" w:rsidRPr="0096440A" w:rsidRDefault="008F583B" w:rsidP="008F583B"/>
                  </w:txbxContent>
                </v:textbox>
              </v:shape>
            </w:pict>
          </mc:Fallback>
        </mc:AlternateContent>
      </w:r>
      <w:r w:rsidRPr="00655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2316480</wp:posOffset>
                </wp:positionV>
                <wp:extent cx="1395730" cy="254000"/>
                <wp:effectExtent l="0" t="0" r="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583B" w:rsidRPr="0096440A" w:rsidRDefault="008F583B" w:rsidP="008F58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37.05pt;margin-top:182.4pt;width:109.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" stroked="f">
                <v:textbox>
                  <w:txbxContent>
                    <w:p w:rsidR="008F583B" w:rsidRPr="0096440A" w:rsidRDefault="008F583B" w:rsidP="008F583B"/>
                  </w:txbxContent>
                </v:textbox>
              </v:shape>
            </w:pict>
          </mc:Fallback>
        </mc:AlternateContent>
      </w:r>
      <w:r w:rsidRPr="00655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1742440</wp:posOffset>
                </wp:positionH>
                <wp:positionV relativeFrom="paragraph">
                  <wp:posOffset>1941195</wp:posOffset>
                </wp:positionV>
                <wp:extent cx="1623695" cy="302260"/>
                <wp:effectExtent l="0" t="0" r="0" b="254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A60" w:rsidRPr="00012B9D" w:rsidRDefault="00666A60" w:rsidP="00666A60">
                            <w:r>
                              <w:t>0</w:t>
                            </w:r>
                            <w:r w:rsidR="007F70DA">
                              <w:t>7-01-28-</w:t>
                            </w:r>
                            <w:r w:rsidR="0052188E">
                              <w:t>27</w:t>
                            </w:r>
                            <w:r w:rsidR="003119C9">
                              <w:t>22</w:t>
                            </w:r>
                          </w:p>
                          <w:p w:rsidR="00F40E35" w:rsidRPr="00AE6477" w:rsidRDefault="00F40E35" w:rsidP="00F40E35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137.2pt;margin-top:152.85pt;width:127.85pt;height:23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" stroked="f">
                <v:textbox>
                  <w:txbxContent>
                    <w:p w:rsidR="00666A60" w:rsidRPr="00012B9D" w:rsidRDefault="00666A60" w:rsidP="00666A60">
                      <w:r>
                        <w:t>0</w:t>
                      </w:r>
                      <w:r w:rsidR="007F70DA">
                        <w:t>7-01-28-</w:t>
                      </w:r>
                      <w:r w:rsidR="0052188E">
                        <w:t>27</w:t>
                      </w:r>
                      <w:r w:rsidR="003119C9">
                        <w:t>22</w:t>
                      </w:r>
                    </w:p>
                    <w:p w:rsidR="00F40E35" w:rsidRPr="00AE6477" w:rsidRDefault="00F40E35" w:rsidP="00F40E35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5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3333115</wp:posOffset>
                </wp:positionH>
                <wp:positionV relativeFrom="paragraph">
                  <wp:posOffset>797560</wp:posOffset>
                </wp:positionV>
                <wp:extent cx="2588895" cy="1941195"/>
                <wp:effectExtent l="0" t="0" r="1905" b="190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895" cy="194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67C" w:rsidRDefault="00436DF8" w:rsidP="00666A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Руководителям общеобразовательных организаций</w:t>
                            </w:r>
                          </w:p>
                          <w:p w:rsidR="00FD1519" w:rsidRPr="000E2695" w:rsidRDefault="00FD1519" w:rsidP="00666A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B6F8C" w:rsidRPr="000E2695" w:rsidRDefault="000B6F8C" w:rsidP="000B6F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262.45pt;margin-top:62.8pt;width:203.85pt;height:15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" stroked="f">
                <v:textbox>
                  <w:txbxContent>
                    <w:p w:rsidR="00A5567C" w:rsidRDefault="00436DF8" w:rsidP="00666A6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Руководителям общеобразовательных организаций</w:t>
                      </w:r>
                    </w:p>
                    <w:p w:rsidR="00FD1519" w:rsidRPr="000E2695" w:rsidRDefault="00FD1519" w:rsidP="00666A60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B6F8C" w:rsidRPr="000E2695" w:rsidRDefault="000B6F8C" w:rsidP="000B6F8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>
            <wp:extent cx="5934075" cy="2886075"/>
            <wp:effectExtent l="0" t="0" r="9525" b="9525"/>
            <wp:docPr id="1" name="Рисунок 1" descr="УПРАВЛЕНИЕ_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ВЛЕНИЕ_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4F" w:rsidRPr="00A84891" w:rsidRDefault="0068364F" w:rsidP="0068364F">
      <w:pPr>
        <w:rPr>
          <w:b/>
          <w:sz w:val="28"/>
          <w:szCs w:val="28"/>
        </w:rPr>
      </w:pPr>
    </w:p>
    <w:p w:rsidR="0068364F" w:rsidRPr="0068364F" w:rsidRDefault="0068364F" w:rsidP="0068364F">
      <w:pPr>
        <w:rPr>
          <w:sz w:val="28"/>
          <w:szCs w:val="28"/>
        </w:rPr>
      </w:pPr>
    </w:p>
    <w:p w:rsidR="00C6727A" w:rsidRPr="00C6727A" w:rsidRDefault="00C6727A" w:rsidP="00C6727A">
      <w:pPr>
        <w:jc w:val="both"/>
        <w:rPr>
          <w:sz w:val="28"/>
          <w:szCs w:val="28"/>
        </w:rPr>
      </w:pPr>
    </w:p>
    <w:p w:rsidR="00436DF8" w:rsidRDefault="00C6727A" w:rsidP="00436DF8">
      <w:pPr>
        <w:jc w:val="both"/>
        <w:rPr>
          <w:color w:val="000000"/>
          <w:sz w:val="28"/>
          <w:szCs w:val="28"/>
        </w:rPr>
      </w:pPr>
      <w:r w:rsidRPr="00C6727A">
        <w:rPr>
          <w:sz w:val="28"/>
          <w:szCs w:val="28"/>
        </w:rPr>
        <w:tab/>
      </w:r>
      <w:r w:rsidR="003119C9">
        <w:rPr>
          <w:sz w:val="28"/>
          <w:szCs w:val="28"/>
        </w:rPr>
        <w:t xml:space="preserve">Руководствуясь приказом </w:t>
      </w:r>
      <w:r w:rsidR="00F94E20">
        <w:rPr>
          <w:sz w:val="28"/>
          <w:szCs w:val="28"/>
        </w:rPr>
        <w:t>Минп</w:t>
      </w:r>
      <w:r w:rsidR="00F94E20" w:rsidRPr="00F017B8">
        <w:rPr>
          <w:sz w:val="28"/>
          <w:szCs w:val="28"/>
        </w:rPr>
        <w:t xml:space="preserve">росвещения РФ и </w:t>
      </w:r>
      <w:r w:rsidR="00F94E20">
        <w:rPr>
          <w:sz w:val="28"/>
          <w:szCs w:val="28"/>
        </w:rPr>
        <w:t>Рособрнадзора</w:t>
      </w:r>
      <w:r w:rsidR="00F94E20">
        <w:rPr>
          <w:sz w:val="28"/>
          <w:szCs w:val="28"/>
        </w:rPr>
        <w:t xml:space="preserve"> от 04.04.2023 </w:t>
      </w:r>
      <w:r w:rsidR="00F94E20" w:rsidRPr="00F017B8">
        <w:rPr>
          <w:sz w:val="28"/>
          <w:szCs w:val="28"/>
        </w:rPr>
        <w:t>г</w:t>
      </w:r>
      <w:r w:rsidR="00F94E20">
        <w:rPr>
          <w:sz w:val="28"/>
          <w:szCs w:val="28"/>
        </w:rPr>
        <w:t>.</w:t>
      </w:r>
      <w:r w:rsidR="00F94E20" w:rsidRPr="00F017B8">
        <w:rPr>
          <w:sz w:val="28"/>
          <w:szCs w:val="28"/>
        </w:rPr>
        <w:t xml:space="preserve"> № </w:t>
      </w:r>
      <w:r w:rsidR="00F94E20">
        <w:rPr>
          <w:sz w:val="28"/>
          <w:szCs w:val="28"/>
        </w:rPr>
        <w:t>223</w:t>
      </w:r>
      <w:r w:rsidR="00F94E20" w:rsidRPr="00F017B8">
        <w:rPr>
          <w:sz w:val="28"/>
          <w:szCs w:val="28"/>
        </w:rPr>
        <w:t>/</w:t>
      </w:r>
      <w:r w:rsidR="00F94E20">
        <w:rPr>
          <w:sz w:val="28"/>
          <w:szCs w:val="28"/>
        </w:rPr>
        <w:t>552</w:t>
      </w:r>
      <w:r w:rsidR="00F94E20" w:rsidRPr="00F017B8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образования», </w:t>
      </w:r>
      <w:r w:rsidR="003119C9">
        <w:rPr>
          <w:sz w:val="28"/>
          <w:szCs w:val="28"/>
        </w:rPr>
        <w:t xml:space="preserve">письмом Министерства образования и науки Пермского края от 27.11.2024 г. № 26-01-06-1245 «Об утверждении мест регистрации для прохождения государственной итоговой аттестации по образовательным программам среднего общего образования, участия в едином государственном экзамене на территории Пермского края в 2024-2025 учебном году»,   </w:t>
      </w:r>
      <w:r w:rsidR="00436DF8">
        <w:rPr>
          <w:sz w:val="28"/>
          <w:szCs w:val="28"/>
        </w:rPr>
        <w:t xml:space="preserve">Управление образования информирует </w:t>
      </w:r>
      <w:r w:rsidR="00436DF8">
        <w:rPr>
          <w:color w:val="000000"/>
          <w:sz w:val="28"/>
          <w:szCs w:val="28"/>
        </w:rPr>
        <w:t>о ниже следующем.</w:t>
      </w:r>
    </w:p>
    <w:p w:rsidR="00436DF8" w:rsidRPr="00436DF8" w:rsidRDefault="00F94E20" w:rsidP="00436DF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01 декабря 2024</w:t>
      </w:r>
      <w:r w:rsidR="00436DF8">
        <w:rPr>
          <w:color w:val="000000"/>
          <w:sz w:val="28"/>
          <w:szCs w:val="28"/>
        </w:rPr>
        <w:t xml:space="preserve"> года</w:t>
      </w:r>
      <w:r w:rsidR="00436DF8" w:rsidRPr="00436DF8">
        <w:rPr>
          <w:color w:val="000000"/>
          <w:sz w:val="28"/>
          <w:szCs w:val="28"/>
        </w:rPr>
        <w:t xml:space="preserve"> </w:t>
      </w:r>
      <w:r w:rsidR="00436DF8">
        <w:rPr>
          <w:color w:val="000000"/>
          <w:sz w:val="28"/>
          <w:szCs w:val="28"/>
        </w:rPr>
        <w:t>обучающие</w:t>
      </w:r>
      <w:r w:rsidR="00436DF8" w:rsidRPr="00436DF8">
        <w:rPr>
          <w:color w:val="000000"/>
          <w:sz w:val="28"/>
          <w:szCs w:val="28"/>
        </w:rPr>
        <w:t>ся (выпуск</w:t>
      </w:r>
      <w:r w:rsidR="00436DF8">
        <w:rPr>
          <w:color w:val="000000"/>
          <w:sz w:val="28"/>
          <w:szCs w:val="28"/>
        </w:rPr>
        <w:t>ники текущего года), экстерны</w:t>
      </w:r>
      <w:r w:rsidR="00436DF8" w:rsidRPr="00436DF8">
        <w:rPr>
          <w:color w:val="000000"/>
          <w:sz w:val="28"/>
          <w:szCs w:val="28"/>
        </w:rPr>
        <w:t>, лиц</w:t>
      </w:r>
      <w:r w:rsidR="00436DF8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, не прошедшие</w:t>
      </w:r>
      <w:r w:rsidR="00436DF8" w:rsidRPr="00436DF8">
        <w:rPr>
          <w:color w:val="000000"/>
          <w:sz w:val="28"/>
          <w:szCs w:val="28"/>
        </w:rPr>
        <w:t xml:space="preserve"> ГИА в предыдущие годы, обучающи</w:t>
      </w:r>
      <w:r w:rsidR="00436DF8">
        <w:rPr>
          <w:color w:val="000000"/>
          <w:sz w:val="28"/>
          <w:szCs w:val="28"/>
        </w:rPr>
        <w:t>е</w:t>
      </w:r>
      <w:r w:rsidR="00436DF8" w:rsidRPr="00436DF8">
        <w:rPr>
          <w:color w:val="000000"/>
          <w:sz w:val="28"/>
          <w:szCs w:val="28"/>
        </w:rPr>
        <w:t xml:space="preserve">ся, </w:t>
      </w:r>
      <w:r w:rsidR="00436DF8">
        <w:rPr>
          <w:color w:val="000000"/>
          <w:sz w:val="28"/>
          <w:szCs w:val="28"/>
        </w:rPr>
        <w:t>завершившие</w:t>
      </w:r>
      <w:r w:rsidR="00436DF8" w:rsidRPr="00436DF8">
        <w:rPr>
          <w:color w:val="000000"/>
          <w:sz w:val="28"/>
          <w:szCs w:val="28"/>
        </w:rPr>
        <w:t xml:space="preserve"> освоение образовательной программы по учебному предмету (10-й класс)</w:t>
      </w:r>
      <w:r w:rsidR="00436DF8">
        <w:rPr>
          <w:color w:val="000000"/>
          <w:sz w:val="28"/>
          <w:szCs w:val="28"/>
        </w:rPr>
        <w:t xml:space="preserve"> могут </w:t>
      </w:r>
      <w:r w:rsidR="00436DF8" w:rsidRPr="00436DF8">
        <w:rPr>
          <w:color w:val="000000"/>
          <w:sz w:val="28"/>
          <w:szCs w:val="28"/>
        </w:rPr>
        <w:t>по</w:t>
      </w:r>
      <w:r w:rsidR="006D64CA">
        <w:rPr>
          <w:color w:val="000000"/>
          <w:sz w:val="28"/>
          <w:szCs w:val="28"/>
        </w:rPr>
        <w:t>дать заявление</w:t>
      </w:r>
      <w:r w:rsidR="00436DF8" w:rsidRPr="00436DF8">
        <w:rPr>
          <w:color w:val="000000"/>
          <w:sz w:val="28"/>
          <w:szCs w:val="28"/>
        </w:rPr>
        <w:t xml:space="preserve"> на участие в ГИА-11. </w:t>
      </w:r>
    </w:p>
    <w:p w:rsidR="00436DF8" w:rsidRPr="00436DF8" w:rsidRDefault="00436DF8" w:rsidP="00436DF8">
      <w:pPr>
        <w:ind w:firstLine="708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>Заявления об участии в экзаменах подаются вышеуказанными лицами,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личность.</w:t>
      </w:r>
    </w:p>
    <w:p w:rsidR="00436DF8" w:rsidRPr="00436DF8" w:rsidRDefault="006D64CA" w:rsidP="00436DF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 образования просит</w:t>
      </w:r>
      <w:r w:rsidR="00436DF8" w:rsidRPr="00436DF8">
        <w:rPr>
          <w:color w:val="000000"/>
          <w:sz w:val="28"/>
          <w:szCs w:val="28"/>
        </w:rPr>
        <w:t xml:space="preserve"> организовать информационную работу с обучающимися и родителями по сбору заявлений. Образец заявления для обучающихся, экстернов, лиц, не </w:t>
      </w:r>
      <w:r w:rsidR="0052188E">
        <w:rPr>
          <w:color w:val="000000"/>
          <w:sz w:val="28"/>
          <w:szCs w:val="28"/>
        </w:rPr>
        <w:t xml:space="preserve">прошедших ГИА в предыдущие годы, </w:t>
      </w:r>
      <w:r w:rsidR="00436DF8" w:rsidRPr="00436DF8">
        <w:rPr>
          <w:color w:val="000000"/>
          <w:sz w:val="28"/>
          <w:szCs w:val="28"/>
        </w:rPr>
        <w:t>размещен на сайте</w:t>
      </w:r>
      <w:r w:rsidR="00436DF8" w:rsidRPr="00436DF8">
        <w:rPr>
          <w:rFonts w:eastAsiaTheme="minorHAnsi"/>
          <w:color w:val="443333"/>
          <w:sz w:val="28"/>
          <w:szCs w:val="28"/>
          <w:shd w:val="clear" w:color="auto" w:fill="FFFBFB"/>
          <w:lang w:eastAsia="en-US"/>
        </w:rPr>
        <w:t xml:space="preserve"> </w:t>
      </w:r>
      <w:hyperlink r:id="rId7" w:history="1">
        <w:r w:rsidR="00436DF8" w:rsidRPr="00436DF8">
          <w:rPr>
            <w:rFonts w:eastAsiaTheme="minorHAnsi"/>
            <w:color w:val="0563C1" w:themeColor="hyperlink"/>
            <w:sz w:val="28"/>
            <w:szCs w:val="28"/>
            <w:u w:val="single"/>
            <w:shd w:val="clear" w:color="auto" w:fill="FFFBFB"/>
            <w:lang w:eastAsia="en-US"/>
          </w:rPr>
          <w:t>https://kraioko.perm.ru/ege/</w:t>
        </w:r>
      </w:hyperlink>
      <w:r w:rsidR="00436DF8" w:rsidRPr="00436DF8">
        <w:rPr>
          <w:rFonts w:eastAsiaTheme="minorHAnsi"/>
          <w:color w:val="443333"/>
          <w:sz w:val="28"/>
          <w:szCs w:val="28"/>
          <w:shd w:val="clear" w:color="auto" w:fill="FFFBFB"/>
          <w:lang w:eastAsia="en-US"/>
        </w:rPr>
        <w:t xml:space="preserve"> </w:t>
      </w:r>
      <w:r w:rsidR="00436DF8" w:rsidRPr="00436DF8">
        <w:rPr>
          <w:color w:val="000000"/>
          <w:sz w:val="28"/>
          <w:szCs w:val="28"/>
        </w:rPr>
        <w:t xml:space="preserve"> </w:t>
      </w:r>
      <w:r w:rsidR="0052188E">
        <w:rPr>
          <w:color w:val="000000"/>
          <w:sz w:val="28"/>
          <w:szCs w:val="28"/>
        </w:rPr>
        <w:t>, а также представлен в приложении к настоящему письму.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 xml:space="preserve">Дополнительно </w:t>
      </w:r>
      <w:r w:rsidR="0052188E">
        <w:rPr>
          <w:color w:val="000000"/>
          <w:sz w:val="28"/>
          <w:szCs w:val="28"/>
        </w:rPr>
        <w:t>Управление образования поясняет следующее</w:t>
      </w:r>
      <w:r w:rsidRPr="00436DF8">
        <w:rPr>
          <w:color w:val="000000"/>
          <w:sz w:val="28"/>
          <w:szCs w:val="28"/>
        </w:rPr>
        <w:t>.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>ГИА в форме ЕГЭ и (или) ГВЭ проводится по учебным предметам "Русский язык" и "Математика" (обязательные учебные предметы).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 xml:space="preserve">Экзамены в форме ЕГЭ по другим учебным предметам: "Биология", "География", "Иностранные языки" (английский, испанский, китайский, немецкий и французский), "Информатика", "История", "Литература", "Обществознание", "Физика", "Химия" (учебные предметы по выбору) </w:t>
      </w:r>
      <w:r w:rsidRPr="00436DF8">
        <w:rPr>
          <w:color w:val="000000"/>
          <w:sz w:val="28"/>
          <w:szCs w:val="28"/>
        </w:rPr>
        <w:lastRenderedPageBreak/>
        <w:t>участники ГИА сдают на добровольной основе по своему выбору для предоставления результатов ЕГЭ при приеме на обучение по программам бакалавриата и программам специалитета.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rFonts w:eastAsiaTheme="minorHAnsi"/>
          <w:sz w:val="28"/>
          <w:szCs w:val="28"/>
          <w:lang w:eastAsia="en-US"/>
        </w:rPr>
        <w:t>ЕГЭ по учебному предмету "Математика" проводится по двум уровням: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rFonts w:eastAsiaTheme="minorHAnsi"/>
          <w:sz w:val="28"/>
          <w:szCs w:val="28"/>
          <w:lang w:eastAsia="en-US"/>
        </w:rPr>
        <w:t>1) ЕГЭ, результаты которого признаются в качестве результатов ГИА (далее – ЕГЭ по математике базового уровня);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rFonts w:eastAsiaTheme="minorHAnsi"/>
          <w:sz w:val="28"/>
          <w:szCs w:val="28"/>
          <w:lang w:eastAsia="en-US"/>
        </w:rPr>
        <w:t>2) ЕГЭ, результаты которого признаются в качестве результатов ГИА, а также в качестве результатов вступительных испытаний по математике при приеме на обучение по программам бакалавриата и программам специалитета (далее – ЕГЭ по математике профильного уровня).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 xml:space="preserve">Заявления с указанием выбранных учебных предметов, </w:t>
      </w:r>
      <w:r w:rsidRPr="00436DF8">
        <w:rPr>
          <w:b/>
          <w:color w:val="000000"/>
          <w:sz w:val="28"/>
          <w:szCs w:val="28"/>
        </w:rPr>
        <w:t xml:space="preserve">уровня ЕГЭ </w:t>
      </w:r>
      <w:r w:rsidRPr="00436DF8">
        <w:rPr>
          <w:b/>
          <w:color w:val="000000"/>
          <w:sz w:val="28"/>
          <w:szCs w:val="28"/>
        </w:rPr>
        <w:br/>
        <w:t>по математике (базовый или профильный)</w:t>
      </w:r>
      <w:r w:rsidRPr="00436DF8">
        <w:rPr>
          <w:color w:val="000000"/>
          <w:sz w:val="28"/>
          <w:szCs w:val="28"/>
        </w:rPr>
        <w:t xml:space="preserve">, форм (формы) ГИА (ЕГЭ или ГВЭ), а также сроков участия в экзаменах (далее – заявления об участии в экзаменах) </w:t>
      </w:r>
      <w:r w:rsidRPr="00436DF8">
        <w:rPr>
          <w:b/>
          <w:color w:val="000000"/>
          <w:sz w:val="28"/>
          <w:szCs w:val="28"/>
        </w:rPr>
        <w:t>подаются до 1 февраля включительно</w:t>
      </w:r>
      <w:r w:rsidRPr="00436DF8">
        <w:rPr>
          <w:color w:val="000000"/>
          <w:sz w:val="28"/>
          <w:szCs w:val="28"/>
        </w:rPr>
        <w:t>: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>1) обучающимися – в образовательные организации, в которых указанные лица осваивают образовательные программы среднего общего образования;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 xml:space="preserve">2) экстернами – в образовательные организации, выбранные экстернами </w:t>
      </w:r>
      <w:r w:rsidR="0052188E">
        <w:rPr>
          <w:color w:val="000000"/>
          <w:sz w:val="28"/>
          <w:szCs w:val="28"/>
        </w:rPr>
        <w:t>для прохождения ГИА;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 xml:space="preserve">3) не прошедшими ГИА в предыдущие годы – в образовательные организации, в которых указанные лица восстанавливаются на срок, необходимый для прохождения ГИА. 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 xml:space="preserve">При выборе для сдачи ЕГЭ по иностранным языкам </w:t>
      </w:r>
      <w:r w:rsidR="001041EB">
        <w:rPr>
          <w:color w:val="000000"/>
          <w:sz w:val="28"/>
          <w:szCs w:val="28"/>
        </w:rPr>
        <w:t>Управление образования просит</w:t>
      </w:r>
      <w:r w:rsidRPr="00436DF8">
        <w:rPr>
          <w:color w:val="000000"/>
          <w:sz w:val="28"/>
          <w:szCs w:val="28"/>
        </w:rPr>
        <w:t xml:space="preserve"> обращать внимание на то, что отметки полей в заявлении на письменную и устную части размещены отдельно, при выборе обеих частей для сдачи необходимо отмечать каждую в отдельности. 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>При регистрации на прохождение ГИА в досрочный период требуются основания и согласование с ГЭК Пермского края. Кроме того, для данных обучающихся должен быть составлен индивидуальный учебный план (далее – ИУП).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>Для регистрации обучающихся, завершивших освоение образовательной программы по учебному предмету (10-й класс), требуется в установленном в ОО порядке разработать учебную программу (в рамках ФООП) по данному предмету на 1 год обучения, ИУП для каждого обучающегося по данной программе. При этом следует информировать обучающихся о том, что повторная сдача ЕГЭ по предмету (в случае получения результата, превышающего минимальное пороговое значение) возможна через год после полного прохождения ГИА (после окончания 11 класса) в качестве выпускников прошлых лет.</w:t>
      </w:r>
    </w:p>
    <w:p w:rsidR="00436DF8" w:rsidRPr="00436DF8" w:rsidRDefault="00436DF8" w:rsidP="00436DF8">
      <w:pPr>
        <w:ind w:firstLine="851"/>
        <w:jc w:val="both"/>
        <w:rPr>
          <w:color w:val="000000"/>
          <w:sz w:val="28"/>
          <w:szCs w:val="28"/>
        </w:rPr>
      </w:pPr>
      <w:r w:rsidRPr="00436DF8">
        <w:rPr>
          <w:color w:val="000000"/>
          <w:sz w:val="28"/>
          <w:szCs w:val="28"/>
        </w:rPr>
        <w:t>Информация о сроках обновления ПО «Плани</w:t>
      </w:r>
      <w:r w:rsidR="0052188E">
        <w:rPr>
          <w:color w:val="000000"/>
          <w:sz w:val="28"/>
          <w:szCs w:val="28"/>
        </w:rPr>
        <w:t xml:space="preserve">рование ГИА» с датами экзаменов, </w:t>
      </w:r>
      <w:r w:rsidRPr="00436DF8">
        <w:rPr>
          <w:color w:val="000000"/>
          <w:sz w:val="28"/>
          <w:szCs w:val="28"/>
        </w:rPr>
        <w:t>сроках внесения данных об участник</w:t>
      </w:r>
      <w:r w:rsidR="0052188E">
        <w:rPr>
          <w:color w:val="000000"/>
          <w:sz w:val="28"/>
          <w:szCs w:val="28"/>
        </w:rPr>
        <w:t xml:space="preserve">ах ГИА и выбираемых предметах, </w:t>
      </w:r>
      <w:r w:rsidRPr="00436DF8">
        <w:rPr>
          <w:color w:val="000000"/>
          <w:sz w:val="28"/>
          <w:szCs w:val="28"/>
        </w:rPr>
        <w:t xml:space="preserve">сроках предоставления данных в РИС </w:t>
      </w:r>
      <w:r w:rsidR="0052188E">
        <w:rPr>
          <w:color w:val="000000"/>
          <w:sz w:val="28"/>
          <w:szCs w:val="28"/>
        </w:rPr>
        <w:t>МОУО</w:t>
      </w:r>
      <w:r w:rsidRPr="00436DF8">
        <w:rPr>
          <w:color w:val="000000"/>
          <w:sz w:val="28"/>
          <w:szCs w:val="28"/>
        </w:rPr>
        <w:t xml:space="preserve"> будет направлена дополнительно. </w:t>
      </w:r>
    </w:p>
    <w:p w:rsidR="00CD03FF" w:rsidRPr="006F5370" w:rsidRDefault="00AA1E57" w:rsidP="00AA1E57">
      <w:pPr>
        <w:jc w:val="both"/>
        <w:rPr>
          <w:sz w:val="28"/>
          <w:szCs w:val="28"/>
        </w:rPr>
      </w:pPr>
      <w:r w:rsidRPr="00AA1E57">
        <w:rPr>
          <w:sz w:val="28"/>
          <w:szCs w:val="28"/>
        </w:rPr>
        <w:tab/>
      </w:r>
    </w:p>
    <w:p w:rsidR="008A6CC9" w:rsidRDefault="008A6CC9" w:rsidP="00CD03FF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D03FF" w:rsidRPr="00CC0A1D">
        <w:rPr>
          <w:sz w:val="28"/>
          <w:szCs w:val="28"/>
        </w:rPr>
        <w:t xml:space="preserve">ачальник Управления </w:t>
      </w:r>
      <w:r w:rsidR="00CD03FF">
        <w:rPr>
          <w:sz w:val="28"/>
          <w:szCs w:val="28"/>
        </w:rPr>
        <w:t>образования</w:t>
      </w:r>
    </w:p>
    <w:p w:rsidR="00CD03FF" w:rsidRDefault="008A6CC9" w:rsidP="00CD03FF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Чайковского городского округа</w:t>
      </w:r>
      <w:r w:rsidR="00CD03FF" w:rsidRPr="00CC0A1D">
        <w:rPr>
          <w:sz w:val="28"/>
          <w:szCs w:val="28"/>
        </w:rPr>
        <w:tab/>
      </w:r>
      <w:r w:rsidR="00CD03FF" w:rsidRPr="00CC0A1D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Е.М. Остренко</w:t>
      </w:r>
      <w:bookmarkStart w:id="0" w:name="_GoBack"/>
      <w:bookmarkEnd w:id="0"/>
    </w:p>
    <w:sectPr w:rsidR="00CD03FF" w:rsidSect="00DD7151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AE4" w:rsidRDefault="00F22AE4" w:rsidP="00C6727A">
      <w:r>
        <w:separator/>
      </w:r>
    </w:p>
  </w:endnote>
  <w:endnote w:type="continuationSeparator" w:id="0">
    <w:p w:rsidR="00F22AE4" w:rsidRDefault="00F22AE4" w:rsidP="00C6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AE4" w:rsidRDefault="00F22AE4" w:rsidP="00C6727A">
      <w:r>
        <w:separator/>
      </w:r>
    </w:p>
  </w:footnote>
  <w:footnote w:type="continuationSeparator" w:id="0">
    <w:p w:rsidR="00F22AE4" w:rsidRDefault="00F22AE4" w:rsidP="00C672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60"/>
    <w:rsid w:val="000177A2"/>
    <w:rsid w:val="0002709E"/>
    <w:rsid w:val="00027964"/>
    <w:rsid w:val="0003725D"/>
    <w:rsid w:val="00051403"/>
    <w:rsid w:val="00054267"/>
    <w:rsid w:val="000B6F8C"/>
    <w:rsid w:val="000D5FA2"/>
    <w:rsid w:val="000E2695"/>
    <w:rsid w:val="001041EB"/>
    <w:rsid w:val="00106C34"/>
    <w:rsid w:val="00130C9D"/>
    <w:rsid w:val="0013734A"/>
    <w:rsid w:val="00154772"/>
    <w:rsid w:val="00171ECE"/>
    <w:rsid w:val="00194E8E"/>
    <w:rsid w:val="001A593C"/>
    <w:rsid w:val="001C75E1"/>
    <w:rsid w:val="00201A9B"/>
    <w:rsid w:val="0021318F"/>
    <w:rsid w:val="002315B0"/>
    <w:rsid w:val="002A5FB8"/>
    <w:rsid w:val="002C2632"/>
    <w:rsid w:val="002D0C78"/>
    <w:rsid w:val="003061D4"/>
    <w:rsid w:val="003119C9"/>
    <w:rsid w:val="00324274"/>
    <w:rsid w:val="00337445"/>
    <w:rsid w:val="003520D3"/>
    <w:rsid w:val="003A75FA"/>
    <w:rsid w:val="00436DF8"/>
    <w:rsid w:val="00441E83"/>
    <w:rsid w:val="0045611D"/>
    <w:rsid w:val="0048418F"/>
    <w:rsid w:val="004E17F3"/>
    <w:rsid w:val="0050488F"/>
    <w:rsid w:val="0052188E"/>
    <w:rsid w:val="005266C4"/>
    <w:rsid w:val="00527EC3"/>
    <w:rsid w:val="00530356"/>
    <w:rsid w:val="00547051"/>
    <w:rsid w:val="00564A3D"/>
    <w:rsid w:val="005B71D1"/>
    <w:rsid w:val="005D7653"/>
    <w:rsid w:val="00655C98"/>
    <w:rsid w:val="00666A60"/>
    <w:rsid w:val="0068364F"/>
    <w:rsid w:val="00697A42"/>
    <w:rsid w:val="006D64CA"/>
    <w:rsid w:val="006F5370"/>
    <w:rsid w:val="00706B75"/>
    <w:rsid w:val="0072695A"/>
    <w:rsid w:val="007B13EC"/>
    <w:rsid w:val="007D2698"/>
    <w:rsid w:val="007D7B1E"/>
    <w:rsid w:val="007F096D"/>
    <w:rsid w:val="007F70DA"/>
    <w:rsid w:val="008163EF"/>
    <w:rsid w:val="0084086C"/>
    <w:rsid w:val="00846B99"/>
    <w:rsid w:val="0085657B"/>
    <w:rsid w:val="00863255"/>
    <w:rsid w:val="00892737"/>
    <w:rsid w:val="008A2E11"/>
    <w:rsid w:val="008A6CC9"/>
    <w:rsid w:val="008E6087"/>
    <w:rsid w:val="008F583B"/>
    <w:rsid w:val="009142D9"/>
    <w:rsid w:val="0091517C"/>
    <w:rsid w:val="00925A6F"/>
    <w:rsid w:val="00930565"/>
    <w:rsid w:val="00993EE4"/>
    <w:rsid w:val="009C4803"/>
    <w:rsid w:val="00A03039"/>
    <w:rsid w:val="00A110AA"/>
    <w:rsid w:val="00A21358"/>
    <w:rsid w:val="00A260C3"/>
    <w:rsid w:val="00A5567C"/>
    <w:rsid w:val="00A71214"/>
    <w:rsid w:val="00A84891"/>
    <w:rsid w:val="00A916FD"/>
    <w:rsid w:val="00AA0AB3"/>
    <w:rsid w:val="00AA1E57"/>
    <w:rsid w:val="00AB205B"/>
    <w:rsid w:val="00AC384C"/>
    <w:rsid w:val="00AE6477"/>
    <w:rsid w:val="00B02458"/>
    <w:rsid w:val="00BA1470"/>
    <w:rsid w:val="00BA71FC"/>
    <w:rsid w:val="00BC1B7C"/>
    <w:rsid w:val="00C0042A"/>
    <w:rsid w:val="00C06A36"/>
    <w:rsid w:val="00C136E0"/>
    <w:rsid w:val="00C15A12"/>
    <w:rsid w:val="00C2324E"/>
    <w:rsid w:val="00C6727A"/>
    <w:rsid w:val="00C709DE"/>
    <w:rsid w:val="00C80448"/>
    <w:rsid w:val="00CB00A7"/>
    <w:rsid w:val="00CD03FF"/>
    <w:rsid w:val="00DB06DF"/>
    <w:rsid w:val="00DB0705"/>
    <w:rsid w:val="00DD7151"/>
    <w:rsid w:val="00E0225F"/>
    <w:rsid w:val="00E14B70"/>
    <w:rsid w:val="00E17822"/>
    <w:rsid w:val="00E5128B"/>
    <w:rsid w:val="00E9476F"/>
    <w:rsid w:val="00ED5A7E"/>
    <w:rsid w:val="00ED5C64"/>
    <w:rsid w:val="00F02220"/>
    <w:rsid w:val="00F03302"/>
    <w:rsid w:val="00F14784"/>
    <w:rsid w:val="00F22AE4"/>
    <w:rsid w:val="00F36C4C"/>
    <w:rsid w:val="00F40E35"/>
    <w:rsid w:val="00F94E20"/>
    <w:rsid w:val="00FA4454"/>
    <w:rsid w:val="00FD1519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5299A3"/>
  <w15:chartTrackingRefBased/>
  <w15:docId w15:val="{3AA93969-1C69-4136-9BF1-844E94A2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A60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E0E2E"/>
    <w:pPr>
      <w:tabs>
        <w:tab w:val="center" w:pos="4153"/>
        <w:tab w:val="right" w:pos="8306"/>
      </w:tabs>
      <w:suppressAutoHyphens/>
      <w:jc w:val="center"/>
    </w:pPr>
    <w:rPr>
      <w:sz w:val="28"/>
      <w:szCs w:val="20"/>
      <w:lang w:val="x-none" w:eastAsia="x-none"/>
    </w:rPr>
  </w:style>
  <w:style w:type="character" w:customStyle="1" w:styleId="a4">
    <w:name w:val="Верхний колонтитул Знак"/>
    <w:link w:val="a3"/>
    <w:rsid w:val="009E0E2E"/>
    <w:rPr>
      <w:sz w:val="28"/>
    </w:rPr>
  </w:style>
  <w:style w:type="paragraph" w:customStyle="1" w:styleId="a5">
    <w:name w:val="Заголовок к тексту"/>
    <w:basedOn w:val="a"/>
    <w:next w:val="a6"/>
    <w:rsid w:val="009E0E2E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9E0E2E"/>
    <w:pPr>
      <w:spacing w:line="360" w:lineRule="exact"/>
      <w:ind w:firstLine="709"/>
      <w:jc w:val="both"/>
    </w:pPr>
    <w:rPr>
      <w:sz w:val="28"/>
      <w:lang w:val="x-none" w:eastAsia="x-none"/>
    </w:rPr>
  </w:style>
  <w:style w:type="character" w:customStyle="1" w:styleId="a7">
    <w:name w:val="Основной текст Знак"/>
    <w:link w:val="a6"/>
    <w:rsid w:val="009E0E2E"/>
    <w:rPr>
      <w:sz w:val="28"/>
      <w:szCs w:val="24"/>
    </w:rPr>
  </w:style>
  <w:style w:type="paragraph" w:customStyle="1" w:styleId="a8">
    <w:name w:val="Подпись на  бланке должностного лица"/>
    <w:basedOn w:val="a"/>
    <w:next w:val="a6"/>
    <w:rsid w:val="009E0E2E"/>
    <w:pPr>
      <w:spacing w:before="480" w:line="240" w:lineRule="exact"/>
      <w:ind w:left="7088"/>
    </w:pPr>
    <w:rPr>
      <w:sz w:val="28"/>
      <w:szCs w:val="20"/>
    </w:rPr>
  </w:style>
  <w:style w:type="paragraph" w:styleId="a9">
    <w:name w:val="Signature"/>
    <w:basedOn w:val="a"/>
    <w:next w:val="a6"/>
    <w:link w:val="aa"/>
    <w:rsid w:val="009E0E2E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  <w:lang w:val="x-none" w:eastAsia="x-none"/>
    </w:rPr>
  </w:style>
  <w:style w:type="character" w:customStyle="1" w:styleId="aa">
    <w:name w:val="Подпись Знак"/>
    <w:link w:val="a9"/>
    <w:rsid w:val="009E0E2E"/>
    <w:rPr>
      <w:sz w:val="28"/>
    </w:rPr>
  </w:style>
  <w:style w:type="paragraph" w:customStyle="1" w:styleId="ab">
    <w:name w:val="Приложение"/>
    <w:basedOn w:val="a6"/>
    <w:rsid w:val="009E0E2E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character" w:styleId="ac">
    <w:name w:val="annotation reference"/>
    <w:basedOn w:val="a0"/>
    <w:rsid w:val="00FD6289"/>
    <w:rPr>
      <w:sz w:val="16"/>
      <w:szCs w:val="16"/>
    </w:rPr>
  </w:style>
  <w:style w:type="paragraph" w:styleId="ad">
    <w:name w:val="annotation text"/>
    <w:basedOn w:val="a"/>
    <w:link w:val="ae"/>
    <w:rsid w:val="00FD628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D6289"/>
  </w:style>
  <w:style w:type="paragraph" w:styleId="af">
    <w:name w:val="annotation subject"/>
    <w:basedOn w:val="ad"/>
    <w:next w:val="ad"/>
    <w:link w:val="af0"/>
    <w:rsid w:val="00FD6289"/>
    <w:rPr>
      <w:b/>
      <w:bCs/>
    </w:rPr>
  </w:style>
  <w:style w:type="character" w:customStyle="1" w:styleId="af0">
    <w:name w:val="Тема примечания Знак"/>
    <w:basedOn w:val="ae"/>
    <w:link w:val="af"/>
    <w:rsid w:val="00FD6289"/>
    <w:rPr>
      <w:b/>
      <w:bCs/>
    </w:rPr>
  </w:style>
  <w:style w:type="paragraph" w:styleId="af1">
    <w:name w:val="Balloon Text"/>
    <w:basedOn w:val="a"/>
    <w:link w:val="af2"/>
    <w:rsid w:val="00FD628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FD6289"/>
    <w:rPr>
      <w:rFonts w:ascii="Tahoma" w:hAnsi="Tahoma" w:cs="Tahoma"/>
      <w:sz w:val="16"/>
      <w:szCs w:val="16"/>
    </w:rPr>
  </w:style>
  <w:style w:type="paragraph" w:styleId="af3">
    <w:name w:val="footer"/>
    <w:basedOn w:val="a"/>
    <w:link w:val="af4"/>
    <w:rsid w:val="00C6727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C6727A"/>
    <w:rPr>
      <w:sz w:val="24"/>
      <w:szCs w:val="24"/>
    </w:rPr>
  </w:style>
  <w:style w:type="table" w:styleId="af5">
    <w:name w:val="Table Grid"/>
    <w:basedOn w:val="a1"/>
    <w:uiPriority w:val="39"/>
    <w:rsid w:val="007F09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rsid w:val="000D5F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raioko.perm.ru/eg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9;&#1087;&#1088;&#1072;&#1074;&#1083;&#1077;&#1085;&#1080;&#1077;_&#1054;&#1073;&#1088;&#1072;&#1079;&#1086;&#1074;&#1072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Управление_Образования</Template>
  <TotalTime>264</TotalTime>
  <Pages>2</Pages>
  <Words>559</Words>
  <Characters>3906</Characters>
  <Application>Microsoft Office Word</Application>
  <DocSecurity>0</DocSecurity>
  <Lines>32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Власова</dc:creator>
  <cp:keywords/>
  <cp:lastModifiedBy>User</cp:lastModifiedBy>
  <cp:revision>31</cp:revision>
  <cp:lastPrinted>2023-10-10T07:59:00Z</cp:lastPrinted>
  <dcterms:created xsi:type="dcterms:W3CDTF">2022-08-30T09:20:00Z</dcterms:created>
  <dcterms:modified xsi:type="dcterms:W3CDTF">2024-11-28T04:25:00Z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сведений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0900000193810e08</vt:lpwstr>
  </property>
  <property fmtid="{D5CDD505-2E9C-101B-9397-08002B2CF9AE}" pid="6" name="r_version_label">
    <vt:lpwstr>1.6</vt:lpwstr>
  </property>
  <property fmtid="{D5CDD505-2E9C-101B-9397-08002B2CF9AE}" pid="7" name="sign_flag">
    <vt:lpwstr>Подписан ЭЦП</vt:lpwstr>
  </property>
</Properties>
</file>